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45551A">
        <w:rPr>
          <w:rFonts w:ascii="Times New Roman" w:hAnsi="Times New Roman" w:cs="Times New Roman"/>
          <w:b/>
          <w:sz w:val="24"/>
          <w:szCs w:val="24"/>
        </w:rPr>
        <w:t>Основы экономической теории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5551A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5551A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оперировать основными категориями и понятиями экономической теории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использовать источники экономической информации, различать основные учения, школы, концепции и направления экономической науки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строить графики и схемы, иллюстрирующие различные экономические модели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E62A6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распозна</w:t>
      </w:r>
      <w:bookmarkStart w:id="0" w:name="_GoBack"/>
      <w:bookmarkEnd w:id="0"/>
      <w:r w:rsidR="00DD4ADA">
        <w:rPr>
          <w:rFonts w:ascii="Times New Roman" w:hAnsi="Times New Roman" w:cs="Times New Roman"/>
          <w:sz w:val="24"/>
          <w:szCs w:val="24"/>
          <w:lang w:eastAsia="ar-SA"/>
        </w:rPr>
        <w:t xml:space="preserve">вать и обобщать сложные взаимосвязи, оценивать </w:t>
      </w:r>
      <w:proofErr w:type="gramStart"/>
      <w:r w:rsidR="00DD4ADA">
        <w:rPr>
          <w:rFonts w:ascii="Times New Roman" w:hAnsi="Times New Roman" w:cs="Times New Roman"/>
          <w:sz w:val="24"/>
          <w:szCs w:val="24"/>
          <w:lang w:eastAsia="ar-SA"/>
        </w:rPr>
        <w:t>экономические процессы</w:t>
      </w:r>
      <w:proofErr w:type="gramEnd"/>
      <w:r w:rsidR="00DD4ADA">
        <w:rPr>
          <w:rFonts w:ascii="Times New Roman" w:hAnsi="Times New Roman" w:cs="Times New Roman"/>
          <w:sz w:val="24"/>
          <w:szCs w:val="24"/>
          <w:lang w:eastAsia="ar-SA"/>
        </w:rPr>
        <w:t xml:space="preserve"> и явления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применять инструменты макроэкономического анализа актуальных проблем современной экономики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макроуровнях; </w:t>
      </w:r>
    </w:p>
    <w:p w:rsidR="00712980" w:rsidRDefault="00F0026D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712980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0026D" w:rsidRPr="00F0026D" w:rsidRDefault="00C67D24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26D"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F0026D" w:rsidRPr="00F0026D" w:rsidRDefault="00C67D24" w:rsidP="00C67D24">
      <w:pPr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  </w:t>
      </w:r>
      <w:r w:rsidR="00DD4A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предмет, метод и функции экономической теории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общие положения экономической теории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микро- и макроэкономические категории и показатели, методы их расчета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построение экономических моделей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характеристику финансового рынка, денежно-кредитной системы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E62A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основы формирования государственного бюджета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0026D" w:rsidRPr="00F0026D" w:rsidRDefault="004E62A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рыночный механизм формирования доходов и проблемы социальной политики государства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E62A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понятия мировой рынок и международная торговля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4E62A6" w:rsidRDefault="00F0026D" w:rsidP="00F0026D">
      <w:pPr>
        <w:numPr>
          <w:ilvl w:val="0"/>
          <w:numId w:val="4"/>
        </w:numPr>
        <w:suppressAutoHyphens/>
        <w:snapToGri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E62A6">
        <w:rPr>
          <w:rFonts w:ascii="Times New Roman" w:hAnsi="Times New Roman" w:cs="Times New Roman"/>
          <w:sz w:val="24"/>
          <w:szCs w:val="24"/>
          <w:lang w:eastAsia="ar-SA"/>
        </w:rPr>
        <w:t>основ</w:t>
      </w:r>
      <w:r w:rsidR="004E62A6" w:rsidRPr="004E62A6">
        <w:rPr>
          <w:rFonts w:ascii="Times New Roman" w:hAnsi="Times New Roman" w:cs="Times New Roman"/>
          <w:sz w:val="24"/>
          <w:szCs w:val="24"/>
          <w:lang w:eastAsia="ar-SA"/>
        </w:rPr>
        <w:t>ные</w:t>
      </w:r>
      <w:r w:rsidRPr="004E62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62A6" w:rsidRPr="004E62A6">
        <w:rPr>
          <w:rFonts w:ascii="Times New Roman" w:hAnsi="Times New Roman" w:cs="Times New Roman"/>
          <w:sz w:val="24"/>
          <w:szCs w:val="24"/>
          <w:lang w:eastAsia="ar-SA"/>
        </w:rPr>
        <w:t>направления экономической реформы в России.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45551A">
        <w:rPr>
          <w:rFonts w:ascii="Times New Roman" w:hAnsi="Times New Roman" w:cs="Times New Roman"/>
          <w:sz w:val="24"/>
          <w:szCs w:val="24"/>
        </w:rPr>
        <w:t>Зубова Т.И</w:t>
      </w:r>
      <w:r w:rsidR="00F70E16" w:rsidRPr="00C67D24">
        <w:rPr>
          <w:rFonts w:ascii="Times New Roman" w:hAnsi="Times New Roman" w:cs="Times New Roman"/>
          <w:sz w:val="24"/>
          <w:szCs w:val="24"/>
        </w:rPr>
        <w:t>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2014-10-20T06:18:00Z</cp:lastPrinted>
  <dcterms:created xsi:type="dcterms:W3CDTF">2014-10-20T05:40:00Z</dcterms:created>
  <dcterms:modified xsi:type="dcterms:W3CDTF">2014-10-21T06:50:00Z</dcterms:modified>
</cp:coreProperties>
</file>