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DB68E0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E5E11" w:rsidRDefault="00DE5E11" w:rsidP="00DE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(вариативная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DB68E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</w:t>
      </w:r>
      <w:r w:rsidR="001A47B9">
        <w:rPr>
          <w:rFonts w:ascii="Times New Roman" w:hAnsi="Times New Roman" w:cs="Times New Roman"/>
          <w:sz w:val="24"/>
          <w:szCs w:val="24"/>
        </w:rPr>
        <w:t>7</w:t>
      </w:r>
      <w:r w:rsidR="003501C6">
        <w:rPr>
          <w:rFonts w:ascii="Times New Roman" w:hAnsi="Times New Roman" w:cs="Times New Roman"/>
          <w:sz w:val="24"/>
          <w:szCs w:val="24"/>
        </w:rPr>
        <w:t xml:space="preserve"> </w:t>
      </w:r>
      <w:r w:rsidR="001A47B9">
        <w:rPr>
          <w:rFonts w:ascii="Times New Roman" w:hAnsi="Times New Roman" w:cs="Times New Roman"/>
          <w:sz w:val="24"/>
          <w:szCs w:val="24"/>
        </w:rPr>
        <w:t>Банковское дело</w:t>
      </w:r>
      <w:r w:rsidR="003501C6">
        <w:rPr>
          <w:rFonts w:ascii="Times New Roman" w:hAnsi="Times New Roman" w:cs="Times New Roman"/>
          <w:sz w:val="24"/>
          <w:szCs w:val="24"/>
        </w:rPr>
        <w:t>.</w:t>
      </w:r>
    </w:p>
    <w:p w:rsidR="00F33DFD" w:rsidRPr="00C67D24" w:rsidRDefault="00F33DFD" w:rsidP="00C84D98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DB68E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профессиональный цикл как общепрофессиональная дисциплина.</w:t>
      </w:r>
    </w:p>
    <w:p w:rsidR="00F33DFD" w:rsidRPr="00C67D24" w:rsidRDefault="00F33DFD" w:rsidP="00C84D9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</w:t>
      </w:r>
      <w:r w:rsidRPr="00596A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AF2">
        <w:rPr>
          <w:rFonts w:ascii="Times New Roman" w:hAnsi="Times New Roman" w:cs="Times New Roman"/>
          <w:sz w:val="24"/>
          <w:szCs w:val="24"/>
        </w:rPr>
        <w:t>ориентироваться в действующем налоговом законодательстве Российской Федерации;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</w:t>
      </w:r>
      <w:r w:rsidRPr="00596A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AF2">
        <w:rPr>
          <w:rFonts w:ascii="Times New Roman" w:hAnsi="Times New Roman" w:cs="Times New Roman"/>
          <w:sz w:val="24"/>
          <w:szCs w:val="24"/>
        </w:rPr>
        <w:t>понимать сущность и порядок расчетов налогов.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6AF2">
        <w:rPr>
          <w:rFonts w:ascii="Times New Roman" w:hAnsi="Times New Roman" w:cs="Times New Roman"/>
          <w:sz w:val="24"/>
          <w:szCs w:val="24"/>
        </w:rPr>
        <w:t>знать: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 Налоговый кодекс Российской Федерации;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 нормативные акты, регулирующие отношения организации и государства в области налогообложения;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экономическую сущность налогов;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принципы построения и элементы налоговых систем;</w:t>
      </w:r>
    </w:p>
    <w:p w:rsidR="00596AF2" w:rsidRPr="00596AF2" w:rsidRDefault="00596AF2" w:rsidP="0059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F2">
        <w:rPr>
          <w:rFonts w:ascii="Times New Roman" w:hAnsi="Times New Roman" w:cs="Times New Roman"/>
          <w:sz w:val="24"/>
          <w:szCs w:val="24"/>
        </w:rPr>
        <w:t>- виды налогов в Российской Федерации и порядок их расчетов.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</w:t>
      </w:r>
      <w:r w:rsidR="00C84D9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A47B9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7B9">
        <w:rPr>
          <w:rFonts w:ascii="Times New Roman" w:hAnsi="Times New Roman" w:cs="Times New Roman"/>
          <w:sz w:val="24"/>
          <w:szCs w:val="24"/>
        </w:rPr>
        <w:t>Ополоник</w:t>
      </w:r>
      <w:proofErr w:type="spellEnd"/>
      <w:r w:rsidR="001A47B9">
        <w:rPr>
          <w:rFonts w:ascii="Times New Roman" w:hAnsi="Times New Roman" w:cs="Times New Roman"/>
          <w:sz w:val="24"/>
          <w:szCs w:val="24"/>
        </w:rPr>
        <w:t xml:space="preserve"> Т</w:t>
      </w:r>
      <w:r w:rsidR="00DB68E0">
        <w:rPr>
          <w:rFonts w:ascii="Times New Roman" w:hAnsi="Times New Roman" w:cs="Times New Roman"/>
          <w:sz w:val="24"/>
          <w:szCs w:val="24"/>
        </w:rPr>
        <w:t>.</w:t>
      </w:r>
      <w:r w:rsidR="001A47B9">
        <w:rPr>
          <w:rFonts w:ascii="Times New Roman" w:hAnsi="Times New Roman" w:cs="Times New Roman"/>
          <w:sz w:val="24"/>
          <w:szCs w:val="24"/>
        </w:rPr>
        <w:t>И</w:t>
      </w:r>
      <w:r w:rsidR="00F70E16" w:rsidRPr="00C67D24">
        <w:rPr>
          <w:rFonts w:ascii="Times New Roman" w:hAnsi="Times New Roman" w:cs="Times New Roman"/>
          <w:sz w:val="24"/>
          <w:szCs w:val="24"/>
        </w:rPr>
        <w:t>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1A47B9">
        <w:rPr>
          <w:rFonts w:ascii="Times New Roman" w:hAnsi="Times New Roman" w:cs="Times New Roman"/>
          <w:sz w:val="24"/>
          <w:szCs w:val="24"/>
        </w:rPr>
        <w:t>высшей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A47B9">
        <w:rPr>
          <w:rFonts w:ascii="Times New Roman" w:hAnsi="Times New Roman" w:cs="Times New Roman"/>
          <w:sz w:val="24"/>
          <w:szCs w:val="24"/>
        </w:rPr>
        <w:t>, к.т.н</w:t>
      </w:r>
      <w:r w:rsidR="00C84D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A47B9">
        <w:rPr>
          <w:rFonts w:ascii="Times New Roman" w:hAnsi="Times New Roman" w:cs="Times New Roman"/>
          <w:sz w:val="24"/>
          <w:szCs w:val="24"/>
        </w:rPr>
        <w:t>, доцент</w:t>
      </w:r>
      <w:r w:rsidR="00C67D24">
        <w:rPr>
          <w:rFonts w:ascii="Times New Roman" w:hAnsi="Times New Roman" w:cs="Times New Roman"/>
          <w:sz w:val="24"/>
          <w:szCs w:val="24"/>
        </w:rPr>
        <w:t>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47B9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96AF2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4D98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68E0"/>
    <w:rsid w:val="00DB7FF8"/>
    <w:rsid w:val="00DC37C5"/>
    <w:rsid w:val="00DC515B"/>
    <w:rsid w:val="00DD1B8A"/>
    <w:rsid w:val="00DE5E11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53</cp:revision>
  <cp:lastPrinted>2014-10-20T06:18:00Z</cp:lastPrinted>
  <dcterms:created xsi:type="dcterms:W3CDTF">2014-10-20T05:40:00Z</dcterms:created>
  <dcterms:modified xsi:type="dcterms:W3CDTF">2014-11-13T12:58:00Z</dcterms:modified>
</cp:coreProperties>
</file>